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34" w:rsidRPr="005E5AB9" w:rsidRDefault="003D0E07" w:rsidP="005E5AB9">
      <w:pPr>
        <w:pStyle w:val="Heading2"/>
        <w:tabs>
          <w:tab w:val="center" w:pos="1584"/>
        </w:tabs>
        <w:ind w:left="-15" w:firstLine="0"/>
        <w:jc w:val="center"/>
        <w:rPr>
          <w:sz w:val="36"/>
        </w:rPr>
      </w:pPr>
      <w:r w:rsidRPr="005E5AB9">
        <w:rPr>
          <w:sz w:val="36"/>
        </w:rPr>
        <w:t>Aldehydes and ketones</w:t>
      </w:r>
    </w:p>
    <w:p w:rsidR="00CA2534" w:rsidRDefault="003D0E07" w:rsidP="005E5AB9">
      <w:pPr>
        <w:numPr>
          <w:ilvl w:val="0"/>
          <w:numId w:val="6"/>
        </w:numPr>
        <w:ind w:left="426" w:hanging="260"/>
      </w:pPr>
      <w:r>
        <w:t>Draw the structures for the following compounds:</w:t>
      </w:r>
    </w:p>
    <w:p w:rsidR="00CA2534" w:rsidRDefault="005E5AB9" w:rsidP="005E5AB9">
      <w:pPr>
        <w:numPr>
          <w:ilvl w:val="1"/>
          <w:numId w:val="6"/>
        </w:numPr>
        <w:ind w:left="426" w:hanging="420"/>
      </w:pPr>
      <w:proofErr w:type="spellStart"/>
      <w:r>
        <w:t>E</w:t>
      </w:r>
      <w:r w:rsidR="003D0E07">
        <w:t>thanal</w:t>
      </w:r>
      <w:proofErr w:type="spellEnd"/>
    </w:p>
    <w:p w:rsidR="005E5AB9" w:rsidRDefault="005E5AB9" w:rsidP="005E5AB9">
      <w:pPr>
        <w:ind w:left="426" w:firstLine="0"/>
      </w:pPr>
    </w:p>
    <w:p w:rsidR="005E5AB9" w:rsidRDefault="005E5AB9" w:rsidP="005E5AB9">
      <w:pPr>
        <w:ind w:left="426" w:firstLine="0"/>
      </w:pPr>
    </w:p>
    <w:p w:rsidR="00CA2534" w:rsidRDefault="003D0E07" w:rsidP="005E5AB9">
      <w:pPr>
        <w:numPr>
          <w:ilvl w:val="1"/>
          <w:numId w:val="6"/>
        </w:numPr>
        <w:ind w:left="426" w:hanging="420"/>
      </w:pPr>
      <w:r>
        <w:t>butanone (</w:t>
      </w:r>
      <w:r w:rsidR="005E5AB9">
        <w:t>Why is there no number?</w:t>
      </w:r>
      <w:bookmarkStart w:id="0" w:name="_GoBack"/>
      <w:bookmarkEnd w:id="0"/>
      <w:r>
        <w:t>)</w:t>
      </w:r>
    </w:p>
    <w:p w:rsidR="005E5AB9" w:rsidRDefault="005E5AB9" w:rsidP="005E5AB9">
      <w:pPr>
        <w:ind w:left="426" w:firstLine="0"/>
      </w:pPr>
    </w:p>
    <w:p w:rsidR="005E5AB9" w:rsidRDefault="005E5AB9" w:rsidP="005E5AB9">
      <w:pPr>
        <w:ind w:left="426" w:firstLine="0"/>
      </w:pPr>
    </w:p>
    <w:p w:rsidR="00CA2534" w:rsidRDefault="003D0E07" w:rsidP="005E5AB9">
      <w:pPr>
        <w:numPr>
          <w:ilvl w:val="1"/>
          <w:numId w:val="6"/>
        </w:numPr>
        <w:ind w:left="426" w:hanging="420"/>
      </w:pPr>
      <w:r>
        <w:t>2-methylpropanal</w:t>
      </w:r>
    </w:p>
    <w:p w:rsidR="005E5AB9" w:rsidRDefault="005E5AB9" w:rsidP="005E5AB9">
      <w:pPr>
        <w:ind w:left="426" w:firstLine="0"/>
      </w:pPr>
    </w:p>
    <w:p w:rsidR="005E5AB9" w:rsidRDefault="005E5AB9" w:rsidP="005E5AB9">
      <w:pPr>
        <w:ind w:left="426" w:firstLine="0"/>
      </w:pPr>
    </w:p>
    <w:p w:rsidR="00CA2534" w:rsidRDefault="003D0E07" w:rsidP="005E5AB9">
      <w:pPr>
        <w:numPr>
          <w:ilvl w:val="1"/>
          <w:numId w:val="6"/>
        </w:numPr>
        <w:ind w:left="426" w:hanging="420"/>
      </w:pPr>
      <w:r>
        <w:t>3-methylpentan-2-one</w:t>
      </w:r>
    </w:p>
    <w:p w:rsidR="005E5AB9" w:rsidRDefault="005E5AB9" w:rsidP="005E5AB9">
      <w:pPr>
        <w:ind w:left="426" w:firstLine="0"/>
      </w:pPr>
    </w:p>
    <w:p w:rsidR="005E5AB9" w:rsidRDefault="005E5AB9" w:rsidP="005E5AB9">
      <w:pPr>
        <w:ind w:left="426" w:firstLine="0"/>
      </w:pPr>
    </w:p>
    <w:p w:rsidR="00CA2534" w:rsidRDefault="003D0E07" w:rsidP="005E5AB9">
      <w:pPr>
        <w:numPr>
          <w:ilvl w:val="0"/>
          <w:numId w:val="6"/>
        </w:numPr>
        <w:spacing w:after="106"/>
        <w:ind w:left="426" w:hanging="260"/>
      </w:pPr>
      <w:r>
        <w:t>Name these compounds:</w:t>
      </w:r>
    </w:p>
    <w:p w:rsidR="005E5AB9" w:rsidRDefault="005E5AB9" w:rsidP="005E5AB9">
      <w:pPr>
        <w:spacing w:after="106"/>
        <w:ind w:left="42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144708</wp:posOffset>
            </wp:positionV>
            <wp:extent cx="935105" cy="66915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05" cy="66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269464</wp:posOffset>
            </wp:positionH>
            <wp:positionV relativeFrom="paragraph">
              <wp:posOffset>921080</wp:posOffset>
            </wp:positionV>
            <wp:extent cx="1678329" cy="236999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95" cy="23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AB9" w:rsidSect="005E5AB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0" w:h="16840"/>
      <w:pgMar w:top="1700" w:right="1299" w:bottom="1276" w:left="724" w:header="1134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07" w:rsidRDefault="003D0E07">
      <w:pPr>
        <w:spacing w:after="0" w:line="240" w:lineRule="auto"/>
      </w:pPr>
      <w:r>
        <w:separator/>
      </w:r>
    </w:p>
  </w:endnote>
  <w:endnote w:type="continuationSeparator" w:id="0">
    <w:p w:rsidR="003D0E07" w:rsidRDefault="003D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4" w:rsidRDefault="003D0E07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4" w:rsidRDefault="003D0E07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07" w:rsidRDefault="003D0E07">
      <w:pPr>
        <w:spacing w:after="0" w:line="240" w:lineRule="auto"/>
      </w:pPr>
      <w:r>
        <w:separator/>
      </w:r>
    </w:p>
  </w:footnote>
  <w:footnote w:type="continuationSeparator" w:id="0">
    <w:p w:rsidR="003D0E07" w:rsidRDefault="003D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4" w:rsidRPr="00506254" w:rsidRDefault="003D0E07">
    <w:pPr>
      <w:spacing w:after="0" w:line="259" w:lineRule="auto"/>
      <w:ind w:left="412" w:firstLine="0"/>
      <w:rPr>
        <w:lang w:val="de-DE"/>
      </w:rPr>
    </w:pPr>
    <w:r w:rsidRPr="00506254">
      <w:rPr>
        <w:rFonts w:ascii="Arial" w:eastAsia="Arial" w:hAnsi="Arial" w:cs="Arial"/>
        <w:b/>
        <w:color w:val="008000"/>
        <w:sz w:val="28"/>
        <w:lang w:val="de-DE"/>
      </w:rPr>
      <w:t>C h e m g u id e – q u e s tio n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4" w:rsidRPr="00506254" w:rsidRDefault="003D0E07">
    <w:pPr>
      <w:spacing w:after="0" w:line="259" w:lineRule="auto"/>
      <w:ind w:left="412" w:firstLine="0"/>
      <w:rPr>
        <w:lang w:val="de-DE"/>
      </w:rPr>
    </w:pPr>
    <w:r w:rsidRPr="00506254">
      <w:rPr>
        <w:rFonts w:ascii="Arial" w:eastAsia="Arial" w:hAnsi="Arial" w:cs="Arial"/>
        <w:b/>
        <w:color w:val="008000"/>
        <w:sz w:val="28"/>
        <w:lang w:val="de-DE"/>
      </w:rPr>
      <w:t>C h e m g u id e – q u e s tio n 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4" w:rsidRPr="00506254" w:rsidRDefault="003D0E07">
    <w:pPr>
      <w:spacing w:after="0" w:line="259" w:lineRule="auto"/>
      <w:ind w:left="412" w:firstLine="0"/>
      <w:rPr>
        <w:lang w:val="de-DE"/>
      </w:rPr>
    </w:pPr>
    <w:r w:rsidRPr="00506254">
      <w:rPr>
        <w:rFonts w:ascii="Arial" w:eastAsia="Arial" w:hAnsi="Arial" w:cs="Arial"/>
        <w:b/>
        <w:color w:val="008000"/>
        <w:sz w:val="28"/>
        <w:lang w:val="de-DE"/>
      </w:rPr>
      <w:t>C h e m g u id e – q u e s tio n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BBA"/>
    <w:multiLevelType w:val="hybridMultilevel"/>
    <w:tmpl w:val="B26413FC"/>
    <w:lvl w:ilvl="0" w:tplc="0E0A1B72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EDFAC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435FA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0D824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017E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CDFF4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48AA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C932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C8CFA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D4AAA"/>
    <w:multiLevelType w:val="hybridMultilevel"/>
    <w:tmpl w:val="32706926"/>
    <w:lvl w:ilvl="0" w:tplc="4FD2ACCE">
      <w:start w:val="1"/>
      <w:numFmt w:val="lowerLetter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69E76">
      <w:start w:val="1"/>
      <w:numFmt w:val="lowerRoman"/>
      <w:lvlText w:val="(%2)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87606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0458A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AA94E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A78D0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0C1AE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AF5BC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286EA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6A4EF1"/>
    <w:multiLevelType w:val="hybridMultilevel"/>
    <w:tmpl w:val="7DDA75BE"/>
    <w:lvl w:ilvl="0" w:tplc="545E0CAC">
      <w:start w:val="1"/>
      <w:numFmt w:val="lowerLetter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66658">
      <w:start w:val="1"/>
      <w:numFmt w:val="lowerRoman"/>
      <w:lvlText w:val="(%2)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CE212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00B54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C5EE4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238A6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3B5E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8B10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63784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2E4744"/>
    <w:multiLevelType w:val="hybridMultilevel"/>
    <w:tmpl w:val="80E2CF9C"/>
    <w:lvl w:ilvl="0" w:tplc="262CBDE8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23B04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C0000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60F6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28248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EF89C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293CC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41880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EBBDC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CE771B"/>
    <w:multiLevelType w:val="hybridMultilevel"/>
    <w:tmpl w:val="3104DDCC"/>
    <w:lvl w:ilvl="0" w:tplc="953C8362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E78C8">
      <w:start w:val="1"/>
      <w:numFmt w:val="lowerRoman"/>
      <w:lvlText w:val="(%2)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60084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28D22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E38D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8CCCC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2D532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C09DC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4FF42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CF35BD"/>
    <w:multiLevelType w:val="hybridMultilevel"/>
    <w:tmpl w:val="9FBEA326"/>
    <w:lvl w:ilvl="0" w:tplc="64C67CA6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01D2A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62A2A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4368A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C2806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4DEDA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6B0A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CF552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CE2EE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34"/>
    <w:rsid w:val="003D0E07"/>
    <w:rsid w:val="00506254"/>
    <w:rsid w:val="005E5AB9"/>
    <w:rsid w:val="00C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423F"/>
  <w15:docId w15:val="{B4E74D26-B43E-4D64-8B94-DE01EDC0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4" w:line="249" w:lineRule="auto"/>
      <w:ind w:left="4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4597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5E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AB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3</cp:revision>
  <dcterms:created xsi:type="dcterms:W3CDTF">2020-04-09T01:41:00Z</dcterms:created>
  <dcterms:modified xsi:type="dcterms:W3CDTF">2020-04-09T01:45:00Z</dcterms:modified>
</cp:coreProperties>
</file>